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AF" w:rsidRDefault="009D7D0A" w:rsidP="009D7D0A">
      <w:pPr>
        <w:jc w:val="center"/>
        <w:rPr>
          <w:rFonts w:ascii="黑体" w:eastAsia="黑体" w:hAnsi="黑体"/>
          <w:sz w:val="32"/>
          <w:szCs w:val="32"/>
        </w:rPr>
      </w:pPr>
      <w:r w:rsidRPr="009D7D0A">
        <w:rPr>
          <w:rFonts w:ascii="黑体" w:eastAsia="黑体" w:hAnsi="黑体" w:hint="eastAsia"/>
          <w:sz w:val="32"/>
          <w:szCs w:val="32"/>
        </w:rPr>
        <w:t>纪委书记王水平上廉政党课</w:t>
      </w:r>
    </w:p>
    <w:p w:rsidR="009D7D0A" w:rsidRDefault="009D7D0A" w:rsidP="009D7D0A">
      <w:pPr>
        <w:spacing w:line="576" w:lineRule="exact"/>
        <w:ind w:firstLine="560"/>
        <w:jc w:val="left"/>
        <w:rPr>
          <w:rFonts w:asciiTheme="minorEastAsia" w:hAnsiTheme="minorEastAsia" w:cs="Arial" w:hint="eastAsia"/>
          <w:sz w:val="28"/>
          <w:szCs w:val="28"/>
          <w:shd w:val="clear" w:color="auto" w:fill="FFFFFF"/>
        </w:rPr>
      </w:pPr>
      <w:r w:rsidRPr="00A35E5E">
        <w:rPr>
          <w:rFonts w:asciiTheme="minorEastAsia" w:hAnsiTheme="minorEastAsia" w:hint="eastAsia"/>
          <w:sz w:val="28"/>
          <w:szCs w:val="28"/>
        </w:rPr>
        <w:t>为深入推进学校党风廉政建设和反腐败工作，10月20日，学校纪委书记王水平同志为学校党员及党员干部上了一堂廉政党课：《</w:t>
      </w:r>
      <w:r w:rsidRPr="00A35E5E">
        <w:rPr>
          <w:rFonts w:asciiTheme="minorEastAsia" w:hAnsiTheme="minorEastAsia" w:cs="Arial" w:hint="eastAsia"/>
          <w:sz w:val="28"/>
          <w:szCs w:val="28"/>
          <w:shd w:val="clear" w:color="auto" w:fill="FFFFFF"/>
        </w:rPr>
        <w:t>自觉恪守政治纪律政治规矩：党员干部的首要品质》。</w:t>
      </w:r>
    </w:p>
    <w:p w:rsidR="00A8054B" w:rsidRDefault="00A8054B" w:rsidP="009D7D0A">
      <w:pPr>
        <w:spacing w:line="576" w:lineRule="exact"/>
        <w:ind w:firstLine="560"/>
        <w:jc w:val="left"/>
        <w:rPr>
          <w:rFonts w:asciiTheme="minorEastAsia" w:hAnsiTheme="minorEastAsia" w:cs="Arial" w:hint="eastAsia"/>
          <w:sz w:val="28"/>
          <w:szCs w:val="28"/>
          <w:shd w:val="clear" w:color="auto" w:fill="FFFFFF"/>
        </w:rPr>
      </w:pPr>
      <w:r>
        <w:rPr>
          <w:rFonts w:asciiTheme="minorEastAsia" w:hAnsiTheme="minorEastAsia" w:cs="Arial" w:hint="eastAsia"/>
          <w:noProof/>
          <w:sz w:val="28"/>
          <w:szCs w:val="28"/>
        </w:rPr>
        <w:drawing>
          <wp:anchor distT="0" distB="0" distL="114300" distR="114300" simplePos="0" relativeHeight="251658240" behindDoc="0" locked="0" layoutInCell="1" allowOverlap="1">
            <wp:simplePos x="0" y="0"/>
            <wp:positionH relativeFrom="column">
              <wp:posOffset>6350</wp:posOffset>
            </wp:positionH>
            <wp:positionV relativeFrom="paragraph">
              <wp:posOffset>93980</wp:posOffset>
            </wp:positionV>
            <wp:extent cx="5274310" cy="2965450"/>
            <wp:effectExtent l="19050" t="0" r="2540" b="0"/>
            <wp:wrapNone/>
            <wp:docPr id="1" name="图片 0" descr="QQ图片20161021085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1021085711.jpg"/>
                    <pic:cNvPicPr/>
                  </pic:nvPicPr>
                  <pic:blipFill>
                    <a:blip r:embed="rId6" cstate="print"/>
                    <a:stretch>
                      <a:fillRect/>
                    </a:stretch>
                  </pic:blipFill>
                  <pic:spPr>
                    <a:xfrm>
                      <a:off x="0" y="0"/>
                      <a:ext cx="5274310" cy="2965450"/>
                    </a:xfrm>
                    <a:prstGeom prst="rect">
                      <a:avLst/>
                    </a:prstGeom>
                  </pic:spPr>
                </pic:pic>
              </a:graphicData>
            </a:graphic>
          </wp:anchor>
        </w:drawing>
      </w:r>
    </w:p>
    <w:p w:rsidR="00A8054B" w:rsidRDefault="00A8054B" w:rsidP="009D7D0A">
      <w:pPr>
        <w:spacing w:line="576" w:lineRule="exact"/>
        <w:ind w:firstLine="560"/>
        <w:jc w:val="left"/>
        <w:rPr>
          <w:rFonts w:asciiTheme="minorEastAsia" w:hAnsiTheme="minorEastAsia" w:cs="Arial" w:hint="eastAsia"/>
          <w:sz w:val="28"/>
          <w:szCs w:val="28"/>
          <w:shd w:val="clear" w:color="auto" w:fill="FFFFFF"/>
        </w:rPr>
      </w:pPr>
    </w:p>
    <w:p w:rsidR="00A8054B" w:rsidRDefault="00A8054B" w:rsidP="009D7D0A">
      <w:pPr>
        <w:spacing w:line="576" w:lineRule="exact"/>
        <w:ind w:firstLine="560"/>
        <w:jc w:val="left"/>
        <w:rPr>
          <w:rFonts w:asciiTheme="minorEastAsia" w:hAnsiTheme="minorEastAsia" w:cs="Arial" w:hint="eastAsia"/>
          <w:sz w:val="28"/>
          <w:szCs w:val="28"/>
          <w:shd w:val="clear" w:color="auto" w:fill="FFFFFF"/>
        </w:rPr>
      </w:pPr>
    </w:p>
    <w:p w:rsidR="00A8054B" w:rsidRDefault="00A8054B" w:rsidP="009D7D0A">
      <w:pPr>
        <w:spacing w:line="576" w:lineRule="exact"/>
        <w:ind w:firstLine="560"/>
        <w:jc w:val="left"/>
        <w:rPr>
          <w:rFonts w:asciiTheme="minorEastAsia" w:hAnsiTheme="minorEastAsia" w:cs="Arial" w:hint="eastAsia"/>
          <w:sz w:val="28"/>
          <w:szCs w:val="28"/>
          <w:shd w:val="clear" w:color="auto" w:fill="FFFFFF"/>
        </w:rPr>
      </w:pPr>
    </w:p>
    <w:p w:rsidR="00A8054B" w:rsidRDefault="00A8054B" w:rsidP="009D7D0A">
      <w:pPr>
        <w:spacing w:line="576" w:lineRule="exact"/>
        <w:ind w:firstLine="560"/>
        <w:jc w:val="left"/>
        <w:rPr>
          <w:rFonts w:asciiTheme="minorEastAsia" w:hAnsiTheme="minorEastAsia" w:cs="Arial" w:hint="eastAsia"/>
          <w:sz w:val="28"/>
          <w:szCs w:val="28"/>
          <w:shd w:val="clear" w:color="auto" w:fill="FFFFFF"/>
        </w:rPr>
      </w:pPr>
    </w:p>
    <w:p w:rsidR="00A8054B" w:rsidRDefault="00A8054B" w:rsidP="009D7D0A">
      <w:pPr>
        <w:spacing w:line="576" w:lineRule="exact"/>
        <w:ind w:firstLine="560"/>
        <w:jc w:val="left"/>
        <w:rPr>
          <w:rFonts w:asciiTheme="minorEastAsia" w:hAnsiTheme="minorEastAsia" w:cs="Arial" w:hint="eastAsia"/>
          <w:sz w:val="28"/>
          <w:szCs w:val="28"/>
          <w:shd w:val="clear" w:color="auto" w:fill="FFFFFF"/>
        </w:rPr>
      </w:pPr>
    </w:p>
    <w:p w:rsidR="00A8054B" w:rsidRDefault="00A8054B" w:rsidP="009D7D0A">
      <w:pPr>
        <w:spacing w:line="576" w:lineRule="exact"/>
        <w:ind w:firstLine="560"/>
        <w:jc w:val="left"/>
        <w:rPr>
          <w:rFonts w:asciiTheme="minorEastAsia" w:hAnsiTheme="minorEastAsia" w:cs="Arial" w:hint="eastAsia"/>
          <w:sz w:val="28"/>
          <w:szCs w:val="28"/>
          <w:shd w:val="clear" w:color="auto" w:fill="FFFFFF"/>
        </w:rPr>
      </w:pPr>
    </w:p>
    <w:p w:rsidR="00A8054B" w:rsidRPr="00A8054B" w:rsidRDefault="00A8054B" w:rsidP="009D7D0A">
      <w:pPr>
        <w:spacing w:line="576" w:lineRule="exact"/>
        <w:ind w:firstLine="560"/>
        <w:jc w:val="left"/>
        <w:rPr>
          <w:rFonts w:asciiTheme="minorEastAsia" w:hAnsiTheme="minorEastAsia" w:cs="Arial"/>
          <w:sz w:val="28"/>
          <w:szCs w:val="28"/>
          <w:shd w:val="clear" w:color="auto" w:fill="FFFFFF"/>
        </w:rPr>
      </w:pPr>
    </w:p>
    <w:p w:rsidR="009D7D0A" w:rsidRPr="00A35E5E" w:rsidRDefault="009D7D0A" w:rsidP="009D7D0A">
      <w:pPr>
        <w:spacing w:line="576" w:lineRule="exact"/>
        <w:ind w:firstLineChars="200" w:firstLine="560"/>
        <w:rPr>
          <w:rFonts w:asciiTheme="minorEastAsia" w:hAnsiTheme="minorEastAsia"/>
          <w:sz w:val="28"/>
          <w:szCs w:val="28"/>
        </w:rPr>
      </w:pPr>
      <w:r w:rsidRPr="00A35E5E">
        <w:rPr>
          <w:rFonts w:asciiTheme="minorEastAsia" w:hAnsiTheme="minorEastAsia" w:cs="Arial" w:hint="eastAsia"/>
          <w:sz w:val="28"/>
          <w:szCs w:val="28"/>
          <w:shd w:val="clear" w:color="auto" w:fill="FFFFFF"/>
        </w:rPr>
        <w:t>王水平同志指出，</w:t>
      </w:r>
      <w:r w:rsidRPr="00A35E5E">
        <w:rPr>
          <w:rFonts w:asciiTheme="minorEastAsia" w:hAnsiTheme="minorEastAsia" w:hint="eastAsia"/>
          <w:sz w:val="28"/>
          <w:szCs w:val="28"/>
        </w:rPr>
        <w:t>党的政治纪律和政治规矩是具体实在的，基本要求是“各级党组织和党员，必须在政治原则、政治立场、政治观点和路线、方针、政策上同党中央保持高度一致。党组织和党员对中央已经做出决定的重大方针和政策问题有不同意见，在坚决执行的前提下，可以经过一定的组织程序提出，但决不允许自行其是，公开发表与党的路线、方针、政策和决议相反的言论，采取同中央的决定、决议相违背的行动”。遵守党的政治纪律，最核心的，就是坚持党的领导，坚持党的基本理论、基本路线、基本纲领、基本经验、基本要求，同党中央保持高度一致，自觉维护党中央权威。政治纪律是维护党的政治原则和党的政治路线的纪律，在党的纪律中具有特别重要的意义。</w:t>
      </w:r>
    </w:p>
    <w:p w:rsidR="00A35E5E" w:rsidRPr="00A35E5E" w:rsidRDefault="009D7D0A" w:rsidP="00A35E5E">
      <w:pPr>
        <w:spacing w:line="576" w:lineRule="exact"/>
        <w:ind w:firstLineChars="200" w:firstLine="560"/>
        <w:rPr>
          <w:rFonts w:asciiTheme="minorEastAsia" w:hAnsiTheme="minorEastAsia"/>
          <w:b/>
          <w:sz w:val="28"/>
          <w:szCs w:val="28"/>
        </w:rPr>
      </w:pPr>
      <w:r w:rsidRPr="00A35E5E">
        <w:rPr>
          <w:rFonts w:asciiTheme="minorEastAsia" w:hAnsiTheme="minorEastAsia" w:cs="Arial" w:hint="eastAsia"/>
          <w:sz w:val="28"/>
          <w:szCs w:val="28"/>
          <w:shd w:val="clear" w:color="auto" w:fill="FFFFFF"/>
        </w:rPr>
        <w:t>王水平同志强调，</w:t>
      </w:r>
      <w:r w:rsidRPr="00A35E5E">
        <w:rPr>
          <w:rFonts w:asciiTheme="minorEastAsia" w:hAnsiTheme="minorEastAsia" w:hint="eastAsia"/>
          <w:sz w:val="28"/>
          <w:szCs w:val="28"/>
        </w:rPr>
        <w:t>自觉恪守政治纪律规矩是修炼人格与涵养品德的需要，</w:t>
      </w:r>
      <w:r w:rsidR="00A35E5E" w:rsidRPr="00A35E5E">
        <w:rPr>
          <w:rFonts w:asciiTheme="minorEastAsia" w:hAnsiTheme="minorEastAsia" w:hint="eastAsia"/>
          <w:sz w:val="28"/>
          <w:szCs w:val="28"/>
        </w:rPr>
        <w:t>是成为一个合格社会人的需要，是净化党的政治生态的需要。</w:t>
      </w:r>
    </w:p>
    <w:p w:rsidR="00A35E5E" w:rsidRDefault="00A35E5E" w:rsidP="00A35E5E">
      <w:pPr>
        <w:spacing w:line="576" w:lineRule="exact"/>
        <w:ind w:firstLineChars="200" w:firstLine="560"/>
        <w:rPr>
          <w:rFonts w:asciiTheme="minorEastAsia" w:hAnsiTheme="minorEastAsia" w:hint="eastAsia"/>
          <w:sz w:val="28"/>
          <w:szCs w:val="28"/>
        </w:rPr>
      </w:pPr>
      <w:r w:rsidRPr="00A35E5E">
        <w:rPr>
          <w:rFonts w:asciiTheme="minorEastAsia" w:hAnsiTheme="minorEastAsia" w:cs="Arial" w:hint="eastAsia"/>
          <w:sz w:val="28"/>
          <w:szCs w:val="28"/>
          <w:shd w:val="clear" w:color="auto" w:fill="FFFFFF"/>
        </w:rPr>
        <w:lastRenderedPageBreak/>
        <w:t>王水平同志指出，</w:t>
      </w:r>
      <w:r w:rsidRPr="00A35E5E">
        <w:rPr>
          <w:rFonts w:asciiTheme="minorEastAsia" w:hAnsiTheme="minorEastAsia" w:hint="eastAsia"/>
          <w:sz w:val="28"/>
          <w:szCs w:val="28"/>
        </w:rPr>
        <w:t>不恪守政治纪律政治规矩的现实表现有各种，主要是纪律淡化，隐瞒实情，自以为是，漠视规矩和设法变通，侥幸逃避。</w:t>
      </w:r>
    </w:p>
    <w:p w:rsidR="00A8054B" w:rsidRDefault="00A8054B" w:rsidP="00A35E5E">
      <w:pPr>
        <w:spacing w:line="576" w:lineRule="exact"/>
        <w:ind w:firstLineChars="200" w:firstLine="560"/>
        <w:rPr>
          <w:rFonts w:asciiTheme="minorEastAsia" w:hAnsiTheme="minorEastAsia" w:hint="eastAsia"/>
          <w:sz w:val="28"/>
          <w:szCs w:val="28"/>
        </w:rPr>
      </w:pPr>
      <w:r>
        <w:rPr>
          <w:rFonts w:asciiTheme="minorEastAsia" w:hAnsiTheme="minorEastAsia" w:hint="eastAsia"/>
          <w:noProof/>
          <w:sz w:val="28"/>
          <w:szCs w:val="28"/>
        </w:rPr>
        <w:drawing>
          <wp:anchor distT="0" distB="0" distL="114300" distR="114300" simplePos="0" relativeHeight="251659264" behindDoc="0" locked="0" layoutInCell="1" allowOverlap="1">
            <wp:simplePos x="0" y="0"/>
            <wp:positionH relativeFrom="column">
              <wp:posOffset>107950</wp:posOffset>
            </wp:positionH>
            <wp:positionV relativeFrom="paragraph">
              <wp:posOffset>13970</wp:posOffset>
            </wp:positionV>
            <wp:extent cx="5274310" cy="2965450"/>
            <wp:effectExtent l="19050" t="0" r="2540" b="0"/>
            <wp:wrapNone/>
            <wp:docPr id="2" name="图片 1" descr="QQ图片20161021085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1021085735.jpg"/>
                    <pic:cNvPicPr/>
                  </pic:nvPicPr>
                  <pic:blipFill>
                    <a:blip r:embed="rId7" cstate="print"/>
                    <a:stretch>
                      <a:fillRect/>
                    </a:stretch>
                  </pic:blipFill>
                  <pic:spPr>
                    <a:xfrm>
                      <a:off x="0" y="0"/>
                      <a:ext cx="5274310" cy="2965450"/>
                    </a:xfrm>
                    <a:prstGeom prst="rect">
                      <a:avLst/>
                    </a:prstGeom>
                  </pic:spPr>
                </pic:pic>
              </a:graphicData>
            </a:graphic>
          </wp:anchor>
        </w:drawing>
      </w:r>
    </w:p>
    <w:p w:rsidR="00A8054B" w:rsidRDefault="00A8054B" w:rsidP="00A35E5E">
      <w:pPr>
        <w:spacing w:line="576" w:lineRule="exact"/>
        <w:ind w:firstLineChars="200" w:firstLine="560"/>
        <w:rPr>
          <w:rFonts w:asciiTheme="minorEastAsia" w:hAnsiTheme="minorEastAsia" w:hint="eastAsia"/>
          <w:sz w:val="28"/>
          <w:szCs w:val="28"/>
        </w:rPr>
      </w:pPr>
    </w:p>
    <w:p w:rsidR="00A8054B" w:rsidRDefault="00A8054B" w:rsidP="00A35E5E">
      <w:pPr>
        <w:spacing w:line="576" w:lineRule="exact"/>
        <w:ind w:firstLineChars="200" w:firstLine="560"/>
        <w:rPr>
          <w:rFonts w:asciiTheme="minorEastAsia" w:hAnsiTheme="minorEastAsia" w:hint="eastAsia"/>
          <w:sz w:val="28"/>
          <w:szCs w:val="28"/>
        </w:rPr>
      </w:pPr>
    </w:p>
    <w:p w:rsidR="00A8054B" w:rsidRDefault="00A8054B" w:rsidP="00A35E5E">
      <w:pPr>
        <w:spacing w:line="576" w:lineRule="exact"/>
        <w:ind w:firstLineChars="200" w:firstLine="560"/>
        <w:rPr>
          <w:rFonts w:asciiTheme="minorEastAsia" w:hAnsiTheme="minorEastAsia" w:hint="eastAsia"/>
          <w:sz w:val="28"/>
          <w:szCs w:val="28"/>
        </w:rPr>
      </w:pPr>
    </w:p>
    <w:p w:rsidR="00A8054B" w:rsidRDefault="00A8054B" w:rsidP="00A35E5E">
      <w:pPr>
        <w:spacing w:line="576" w:lineRule="exact"/>
        <w:ind w:firstLineChars="200" w:firstLine="560"/>
        <w:rPr>
          <w:rFonts w:asciiTheme="minorEastAsia" w:hAnsiTheme="minorEastAsia" w:hint="eastAsia"/>
          <w:sz w:val="28"/>
          <w:szCs w:val="28"/>
        </w:rPr>
      </w:pPr>
    </w:p>
    <w:p w:rsidR="00A8054B" w:rsidRDefault="00A8054B" w:rsidP="00A35E5E">
      <w:pPr>
        <w:spacing w:line="576" w:lineRule="exact"/>
        <w:ind w:firstLineChars="200" w:firstLine="560"/>
        <w:rPr>
          <w:rFonts w:asciiTheme="minorEastAsia" w:hAnsiTheme="minorEastAsia" w:hint="eastAsia"/>
          <w:sz w:val="28"/>
          <w:szCs w:val="28"/>
        </w:rPr>
      </w:pPr>
    </w:p>
    <w:p w:rsidR="00A8054B" w:rsidRDefault="00A8054B" w:rsidP="00A35E5E">
      <w:pPr>
        <w:spacing w:line="576" w:lineRule="exact"/>
        <w:ind w:firstLineChars="200" w:firstLine="560"/>
        <w:rPr>
          <w:rFonts w:asciiTheme="minorEastAsia" w:hAnsiTheme="minorEastAsia" w:hint="eastAsia"/>
          <w:sz w:val="28"/>
          <w:szCs w:val="28"/>
        </w:rPr>
      </w:pPr>
    </w:p>
    <w:p w:rsidR="00A8054B" w:rsidRPr="00A35E5E" w:rsidRDefault="00A8054B" w:rsidP="00A35E5E">
      <w:pPr>
        <w:spacing w:line="576" w:lineRule="exact"/>
        <w:ind w:firstLineChars="200" w:firstLine="560"/>
        <w:rPr>
          <w:rFonts w:asciiTheme="minorEastAsia" w:hAnsiTheme="minorEastAsia"/>
          <w:sz w:val="28"/>
          <w:szCs w:val="28"/>
        </w:rPr>
      </w:pPr>
    </w:p>
    <w:p w:rsidR="00A8054B" w:rsidRDefault="00A8054B" w:rsidP="00A35E5E">
      <w:pPr>
        <w:spacing w:line="576" w:lineRule="exact"/>
        <w:ind w:firstLineChars="200" w:firstLine="560"/>
        <w:rPr>
          <w:rFonts w:asciiTheme="minorEastAsia" w:hAnsiTheme="minorEastAsia" w:cs="Arial" w:hint="eastAsia"/>
          <w:sz w:val="28"/>
          <w:szCs w:val="28"/>
          <w:shd w:val="clear" w:color="auto" w:fill="FFFFFF"/>
        </w:rPr>
      </w:pPr>
      <w:r>
        <w:rPr>
          <w:rFonts w:asciiTheme="minorEastAsia" w:hAnsiTheme="minorEastAsia" w:cs="Arial" w:hint="eastAsia"/>
          <w:noProof/>
          <w:sz w:val="28"/>
          <w:szCs w:val="28"/>
        </w:rPr>
        <w:drawing>
          <wp:anchor distT="0" distB="0" distL="114300" distR="114300" simplePos="0" relativeHeight="251660288" behindDoc="0" locked="0" layoutInCell="1" allowOverlap="1">
            <wp:simplePos x="0" y="0"/>
            <wp:positionH relativeFrom="column">
              <wp:posOffset>107950</wp:posOffset>
            </wp:positionH>
            <wp:positionV relativeFrom="paragraph">
              <wp:posOffset>243840</wp:posOffset>
            </wp:positionV>
            <wp:extent cx="5274310" cy="2965450"/>
            <wp:effectExtent l="19050" t="0" r="2540" b="0"/>
            <wp:wrapNone/>
            <wp:docPr id="3" name="图片 2" descr="QQ图片20161021085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61021085758.jpg"/>
                    <pic:cNvPicPr/>
                  </pic:nvPicPr>
                  <pic:blipFill>
                    <a:blip r:embed="rId8" cstate="print"/>
                    <a:stretch>
                      <a:fillRect/>
                    </a:stretch>
                  </pic:blipFill>
                  <pic:spPr>
                    <a:xfrm>
                      <a:off x="0" y="0"/>
                      <a:ext cx="5274310" cy="2965450"/>
                    </a:xfrm>
                    <a:prstGeom prst="rect">
                      <a:avLst/>
                    </a:prstGeom>
                  </pic:spPr>
                </pic:pic>
              </a:graphicData>
            </a:graphic>
          </wp:anchor>
        </w:drawing>
      </w:r>
    </w:p>
    <w:p w:rsidR="00A8054B" w:rsidRDefault="00A8054B" w:rsidP="00A35E5E">
      <w:pPr>
        <w:spacing w:line="576" w:lineRule="exact"/>
        <w:ind w:firstLineChars="200" w:firstLine="560"/>
        <w:rPr>
          <w:rFonts w:asciiTheme="minorEastAsia" w:hAnsiTheme="minorEastAsia" w:cs="Arial" w:hint="eastAsia"/>
          <w:sz w:val="28"/>
          <w:szCs w:val="28"/>
          <w:shd w:val="clear" w:color="auto" w:fill="FFFFFF"/>
        </w:rPr>
      </w:pPr>
    </w:p>
    <w:p w:rsidR="00A8054B" w:rsidRDefault="00A8054B" w:rsidP="00A35E5E">
      <w:pPr>
        <w:spacing w:line="576" w:lineRule="exact"/>
        <w:ind w:firstLineChars="200" w:firstLine="560"/>
        <w:rPr>
          <w:rFonts w:asciiTheme="minorEastAsia" w:hAnsiTheme="minorEastAsia" w:cs="Arial" w:hint="eastAsia"/>
          <w:sz w:val="28"/>
          <w:szCs w:val="28"/>
          <w:shd w:val="clear" w:color="auto" w:fill="FFFFFF"/>
        </w:rPr>
      </w:pPr>
    </w:p>
    <w:p w:rsidR="00A8054B" w:rsidRDefault="00A8054B" w:rsidP="00A35E5E">
      <w:pPr>
        <w:spacing w:line="576" w:lineRule="exact"/>
        <w:ind w:firstLineChars="200" w:firstLine="560"/>
        <w:rPr>
          <w:rFonts w:asciiTheme="minorEastAsia" w:hAnsiTheme="minorEastAsia" w:cs="Arial" w:hint="eastAsia"/>
          <w:sz w:val="28"/>
          <w:szCs w:val="28"/>
          <w:shd w:val="clear" w:color="auto" w:fill="FFFFFF"/>
        </w:rPr>
      </w:pPr>
    </w:p>
    <w:p w:rsidR="00A8054B" w:rsidRDefault="00A8054B" w:rsidP="00A35E5E">
      <w:pPr>
        <w:spacing w:line="576" w:lineRule="exact"/>
        <w:ind w:firstLineChars="200" w:firstLine="560"/>
        <w:rPr>
          <w:rFonts w:asciiTheme="minorEastAsia" w:hAnsiTheme="minorEastAsia" w:cs="Arial" w:hint="eastAsia"/>
          <w:sz w:val="28"/>
          <w:szCs w:val="28"/>
          <w:shd w:val="clear" w:color="auto" w:fill="FFFFFF"/>
        </w:rPr>
      </w:pPr>
    </w:p>
    <w:p w:rsidR="00A8054B" w:rsidRDefault="00A8054B" w:rsidP="00A35E5E">
      <w:pPr>
        <w:spacing w:line="576" w:lineRule="exact"/>
        <w:ind w:firstLineChars="200" w:firstLine="560"/>
        <w:rPr>
          <w:rFonts w:asciiTheme="minorEastAsia" w:hAnsiTheme="minorEastAsia" w:cs="Arial" w:hint="eastAsia"/>
          <w:sz w:val="28"/>
          <w:szCs w:val="28"/>
          <w:shd w:val="clear" w:color="auto" w:fill="FFFFFF"/>
        </w:rPr>
      </w:pPr>
    </w:p>
    <w:p w:rsidR="00A8054B" w:rsidRDefault="00A8054B" w:rsidP="00A35E5E">
      <w:pPr>
        <w:spacing w:line="576" w:lineRule="exact"/>
        <w:ind w:firstLineChars="200" w:firstLine="560"/>
        <w:rPr>
          <w:rFonts w:asciiTheme="minorEastAsia" w:hAnsiTheme="minorEastAsia" w:cs="Arial" w:hint="eastAsia"/>
          <w:sz w:val="28"/>
          <w:szCs w:val="28"/>
          <w:shd w:val="clear" w:color="auto" w:fill="FFFFFF"/>
        </w:rPr>
      </w:pPr>
    </w:p>
    <w:p w:rsidR="00A8054B" w:rsidRDefault="00A8054B" w:rsidP="00A35E5E">
      <w:pPr>
        <w:spacing w:line="576" w:lineRule="exact"/>
        <w:ind w:firstLineChars="200" w:firstLine="560"/>
        <w:rPr>
          <w:rFonts w:asciiTheme="minorEastAsia" w:hAnsiTheme="minorEastAsia" w:cs="Arial" w:hint="eastAsia"/>
          <w:sz w:val="28"/>
          <w:szCs w:val="28"/>
          <w:shd w:val="clear" w:color="auto" w:fill="FFFFFF"/>
        </w:rPr>
      </w:pPr>
    </w:p>
    <w:p w:rsidR="00A8054B" w:rsidRDefault="00A8054B" w:rsidP="00A35E5E">
      <w:pPr>
        <w:spacing w:line="576" w:lineRule="exact"/>
        <w:ind w:firstLineChars="200" w:firstLine="560"/>
        <w:rPr>
          <w:rFonts w:asciiTheme="minorEastAsia" w:hAnsiTheme="minorEastAsia" w:cs="Arial" w:hint="eastAsia"/>
          <w:sz w:val="28"/>
          <w:szCs w:val="28"/>
          <w:shd w:val="clear" w:color="auto" w:fill="FFFFFF"/>
        </w:rPr>
      </w:pPr>
    </w:p>
    <w:p w:rsidR="00A35E5E" w:rsidRPr="00A35E5E" w:rsidRDefault="00A35E5E" w:rsidP="00A35E5E">
      <w:pPr>
        <w:spacing w:line="576" w:lineRule="exact"/>
        <w:ind w:firstLineChars="200" w:firstLine="560"/>
        <w:rPr>
          <w:rFonts w:asciiTheme="minorEastAsia" w:hAnsiTheme="minorEastAsia"/>
          <w:sz w:val="28"/>
          <w:szCs w:val="28"/>
        </w:rPr>
      </w:pPr>
      <w:r w:rsidRPr="00A35E5E">
        <w:rPr>
          <w:rFonts w:asciiTheme="minorEastAsia" w:hAnsiTheme="minorEastAsia" w:cs="Arial" w:hint="eastAsia"/>
          <w:sz w:val="28"/>
          <w:szCs w:val="28"/>
          <w:shd w:val="clear" w:color="auto" w:fill="FFFFFF"/>
        </w:rPr>
        <w:t>王水平同志要求，全校共产党员特别是党员领导干部，要</w:t>
      </w:r>
      <w:r w:rsidRPr="00A35E5E">
        <w:rPr>
          <w:rFonts w:asciiTheme="minorEastAsia" w:hAnsiTheme="minorEastAsia" w:hint="eastAsia"/>
          <w:sz w:val="28"/>
          <w:szCs w:val="28"/>
          <w:shd w:val="clear" w:color="auto" w:fill="FFFFFF"/>
        </w:rPr>
        <w:t>做到自觉遵守党的政治纪律政治规矩，</w:t>
      </w:r>
      <w:r w:rsidRPr="00A35E5E">
        <w:rPr>
          <w:rFonts w:asciiTheme="minorEastAsia" w:hAnsiTheme="minorEastAsia" w:hint="eastAsia"/>
          <w:sz w:val="28"/>
          <w:szCs w:val="28"/>
        </w:rPr>
        <w:t>要认真学习党章、严格遵守党章，要严格执行党的政治纪律，</w:t>
      </w:r>
      <w:r w:rsidR="001576C0">
        <w:rPr>
          <w:rFonts w:asciiTheme="minorEastAsia" w:hAnsiTheme="minorEastAsia" w:hint="eastAsia"/>
          <w:sz w:val="28"/>
          <w:szCs w:val="28"/>
        </w:rPr>
        <w:t>要与违反政治纪律</w:t>
      </w:r>
      <w:r w:rsidRPr="00A35E5E">
        <w:rPr>
          <w:rFonts w:asciiTheme="minorEastAsia" w:hAnsiTheme="minorEastAsia" w:hint="eastAsia"/>
          <w:sz w:val="28"/>
          <w:szCs w:val="28"/>
        </w:rPr>
        <w:t>作坚决的斗争，要切实做到“五个必须”：即党员干部都必须维护党中央权威，在任何时候任</w:t>
      </w:r>
      <w:r w:rsidRPr="00A35E5E">
        <w:rPr>
          <w:rFonts w:asciiTheme="minorEastAsia" w:hAnsiTheme="minorEastAsia" w:hint="eastAsia"/>
          <w:sz w:val="28"/>
          <w:szCs w:val="28"/>
        </w:rPr>
        <w:lastRenderedPageBreak/>
        <w:t>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rsidR="00A35E5E" w:rsidRPr="00A35E5E" w:rsidRDefault="00A35E5E" w:rsidP="00A35E5E">
      <w:pPr>
        <w:spacing w:line="576" w:lineRule="exact"/>
        <w:ind w:firstLineChars="200" w:firstLine="560"/>
        <w:rPr>
          <w:rFonts w:asciiTheme="minorEastAsia" w:hAnsiTheme="minorEastAsia"/>
          <w:sz w:val="28"/>
          <w:szCs w:val="28"/>
        </w:rPr>
      </w:pPr>
      <w:r w:rsidRPr="00A35E5E">
        <w:rPr>
          <w:rFonts w:asciiTheme="minorEastAsia" w:hAnsiTheme="minorEastAsia" w:hint="eastAsia"/>
          <w:sz w:val="28"/>
          <w:szCs w:val="28"/>
        </w:rPr>
        <w:t>廉政党课后，还收看了警示教育片《权力的禁区》，学校在职全体党员及副科长以上干部参加廉政党课。</w:t>
      </w:r>
    </w:p>
    <w:p w:rsidR="00A35E5E" w:rsidRPr="00A35E5E" w:rsidRDefault="00A35E5E" w:rsidP="00A35E5E">
      <w:pPr>
        <w:spacing w:line="576" w:lineRule="exact"/>
        <w:ind w:firstLineChars="200" w:firstLine="562"/>
        <w:rPr>
          <w:rFonts w:asciiTheme="minorEastAsia" w:hAnsiTheme="minorEastAsia"/>
          <w:b/>
          <w:sz w:val="28"/>
          <w:szCs w:val="28"/>
          <w:shd w:val="clear" w:color="auto" w:fill="FFFFFF"/>
        </w:rPr>
      </w:pPr>
    </w:p>
    <w:p w:rsidR="00A35E5E" w:rsidRPr="00A35E5E" w:rsidRDefault="00A35E5E" w:rsidP="00A35E5E">
      <w:pPr>
        <w:spacing w:line="576" w:lineRule="exact"/>
        <w:ind w:firstLineChars="200" w:firstLine="562"/>
        <w:rPr>
          <w:rFonts w:asciiTheme="minorEastAsia" w:hAnsiTheme="minorEastAsia"/>
          <w:b/>
          <w:sz w:val="28"/>
          <w:szCs w:val="28"/>
        </w:rPr>
      </w:pPr>
    </w:p>
    <w:p w:rsidR="00A35E5E" w:rsidRPr="00A35E5E" w:rsidRDefault="00A35E5E" w:rsidP="00A35E5E">
      <w:pPr>
        <w:spacing w:line="576" w:lineRule="exact"/>
        <w:ind w:firstLineChars="200" w:firstLine="562"/>
        <w:rPr>
          <w:rFonts w:asciiTheme="minorEastAsia" w:hAnsiTheme="minorEastAsia"/>
          <w:b/>
          <w:sz w:val="28"/>
          <w:szCs w:val="28"/>
        </w:rPr>
      </w:pPr>
    </w:p>
    <w:p w:rsidR="009D7D0A" w:rsidRPr="00A35E5E" w:rsidRDefault="009D7D0A" w:rsidP="00A35E5E">
      <w:pPr>
        <w:spacing w:line="576" w:lineRule="exact"/>
        <w:ind w:firstLineChars="200" w:firstLine="562"/>
        <w:rPr>
          <w:rFonts w:asciiTheme="minorEastAsia" w:hAnsiTheme="minorEastAsia"/>
          <w:b/>
          <w:sz w:val="28"/>
          <w:szCs w:val="28"/>
        </w:rPr>
      </w:pPr>
    </w:p>
    <w:p w:rsidR="009D7D0A" w:rsidRPr="00A35E5E" w:rsidRDefault="009D7D0A" w:rsidP="00A35E5E">
      <w:pPr>
        <w:spacing w:line="576" w:lineRule="exact"/>
        <w:ind w:firstLineChars="200" w:firstLine="560"/>
        <w:rPr>
          <w:rFonts w:asciiTheme="minorEastAsia" w:hAnsiTheme="minorEastAsia"/>
          <w:sz w:val="28"/>
          <w:szCs w:val="28"/>
        </w:rPr>
      </w:pPr>
    </w:p>
    <w:p w:rsidR="009D7D0A" w:rsidRPr="00A35E5E" w:rsidRDefault="009D7D0A" w:rsidP="009D7D0A">
      <w:pPr>
        <w:spacing w:line="576" w:lineRule="exact"/>
        <w:ind w:firstLine="560"/>
        <w:jc w:val="left"/>
        <w:rPr>
          <w:rFonts w:asciiTheme="minorEastAsia" w:hAnsiTheme="minorEastAsia" w:cs="Arial"/>
          <w:sz w:val="28"/>
          <w:szCs w:val="28"/>
          <w:shd w:val="clear" w:color="auto" w:fill="FFFFFF"/>
        </w:rPr>
      </w:pPr>
    </w:p>
    <w:p w:rsidR="009D7D0A" w:rsidRPr="00A35E5E" w:rsidRDefault="009D7D0A" w:rsidP="009D7D0A">
      <w:pPr>
        <w:jc w:val="left"/>
        <w:rPr>
          <w:rFonts w:asciiTheme="minorEastAsia" w:hAnsiTheme="minorEastAsia"/>
          <w:sz w:val="28"/>
          <w:szCs w:val="28"/>
        </w:rPr>
      </w:pPr>
    </w:p>
    <w:sectPr w:rsidR="009D7D0A" w:rsidRPr="00A35E5E" w:rsidSect="00E25B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942" w:rsidRDefault="00483942" w:rsidP="00A8054B">
      <w:r>
        <w:separator/>
      </w:r>
    </w:p>
  </w:endnote>
  <w:endnote w:type="continuationSeparator" w:id="1">
    <w:p w:rsidR="00483942" w:rsidRDefault="00483942" w:rsidP="00A805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942" w:rsidRDefault="00483942" w:rsidP="00A8054B">
      <w:r>
        <w:separator/>
      </w:r>
    </w:p>
  </w:footnote>
  <w:footnote w:type="continuationSeparator" w:id="1">
    <w:p w:rsidR="00483942" w:rsidRDefault="00483942" w:rsidP="00A805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7D0A"/>
    <w:rsid w:val="001576C0"/>
    <w:rsid w:val="002F5E42"/>
    <w:rsid w:val="00483942"/>
    <w:rsid w:val="009D7D0A"/>
    <w:rsid w:val="00A35E5E"/>
    <w:rsid w:val="00A8054B"/>
    <w:rsid w:val="00B16437"/>
    <w:rsid w:val="00E25B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B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05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054B"/>
    <w:rPr>
      <w:sz w:val="18"/>
      <w:szCs w:val="18"/>
    </w:rPr>
  </w:style>
  <w:style w:type="paragraph" w:styleId="a4">
    <w:name w:val="footer"/>
    <w:basedOn w:val="a"/>
    <w:link w:val="Char0"/>
    <w:uiPriority w:val="99"/>
    <w:semiHidden/>
    <w:unhideWhenUsed/>
    <w:rsid w:val="00A805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054B"/>
    <w:rPr>
      <w:sz w:val="18"/>
      <w:szCs w:val="18"/>
    </w:rPr>
  </w:style>
  <w:style w:type="paragraph" w:styleId="a5">
    <w:name w:val="Balloon Text"/>
    <w:basedOn w:val="a"/>
    <w:link w:val="Char1"/>
    <w:uiPriority w:val="99"/>
    <w:semiHidden/>
    <w:unhideWhenUsed/>
    <w:rsid w:val="00A8054B"/>
    <w:rPr>
      <w:sz w:val="18"/>
      <w:szCs w:val="18"/>
    </w:rPr>
  </w:style>
  <w:style w:type="character" w:customStyle="1" w:styleId="Char1">
    <w:name w:val="批注框文本 Char"/>
    <w:basedOn w:val="a0"/>
    <w:link w:val="a5"/>
    <w:uiPriority w:val="99"/>
    <w:semiHidden/>
    <w:rsid w:val="00A8054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lch</dc:creator>
  <cp:lastModifiedBy>lch</cp:lastModifiedBy>
  <cp:revision>4</cp:revision>
  <dcterms:created xsi:type="dcterms:W3CDTF">2016-10-21T00:27:00Z</dcterms:created>
  <dcterms:modified xsi:type="dcterms:W3CDTF">2016-10-21T01:41:00Z</dcterms:modified>
</cp:coreProperties>
</file>